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color w:val="C00000"/>
          <w:sz w:val="32"/>
        </w:rPr>
        <w:t xml:space="preserve">ANGEBOT MIT UST. UND STEUERABZUG</w:t>
      </w:r>
    </w:p>
    <w:p>
      <w:pPr>
        <w:jc w:val="center"/>
      </w:pPr>
      <w:r>
        <w:rPr/>
        <w:t xml:space="preserve">Für berufliche Leistungen, bei denen Steuer und möglicher Abzug transparent gezeigt werden sollen.</w:t>
      </w:r>
    </w:p>
    <w:p>
      <w:r>
        <w:rPr>
          <w:b/>
          <w:color w:val="C00000"/>
          <w:sz w:val="24"/>
        </w:rPr>
        <w:t xml:space="preserve">Allgemeine Angaben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Anbieter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Kunde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Name / Firma: [ ]</w:t>
              <w:br/>
              <w:t xml:space="preserve">USt-IdNr. / Steuernr.: [ ]</w:t>
              <w:br/>
              <w:t xml:space="preserve">Adresse: [ ]</w:t>
              <w:br/>
              <w:t xml:space="preserve">Telefon: [ ]</w:t>
              <w:br/>
              <w:t xml:space="preserve">E-Mail: [ ]</w:t>
            </w:r>
          </w:p>
        </w:tc>
        <w:tc>
          <w:tcPr>
            <w:tcW w:type="dxa" w:w="4320"/>
          </w:tcPr>
          <w:p>
            <w:r>
              <w:rPr/>
              <w:t xml:space="preserve">Name / Firma des Kunden: [ ]</w:t>
              <w:br/>
              <w:t xml:space="preserve">USt-IdNr. / Steuernr.: [ ]</w:t>
              <w:br/>
              <w:t xml:space="preserve">Adresse: [ ]</w:t>
              <w:br/>
              <w:t xml:space="preserve">Telefon: [ ]</w:t>
              <w:br/>
              <w:t xml:space="preserve">E-Mail: 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Angebotsnr.: ANG-2026-001</w:t>
              <w:br/>
              <w:t xml:space="preserve">Datum: 14.08.2026</w:t>
            </w:r>
          </w:p>
        </w:tc>
        <w:tc>
          <w:tcPr>
            <w:tcW w:type="dxa" w:w="4320"/>
          </w:tcPr>
          <w:p>
            <w:r>
              <w:rPr/>
              <w:t xml:space="preserve">Gültigkeit: 30 Tage</w:t>
              <w:br/>
              <w:t xml:space="preserve">Zahlungsart: [ ]</w:t>
            </w:r>
          </w:p>
        </w:tc>
      </w:tr>
    </w:tbl>
    <w:p>
      <w:r>
        <w:rPr>
          <w:b/>
          <w:color w:val="C00000"/>
          <w:sz w:val="24"/>
        </w:rPr>
        <w:t xml:space="preserve">Angebotsdetails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2160"/>
          </w:tcPr>
          <w:p>
            <w:r>
              <w:rPr>
                <w:b/>
              </w:rPr>
              <w:t xml:space="preserve">Berufliche Leistung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Menge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Einzelpreis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Betrag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Fachliche Beratung</w:t>
            </w:r>
          </w:p>
        </w:tc>
        <w:tc>
          <w:tcPr>
            <w:tcW w:type="dxa" w:w="2160"/>
          </w:tcPr>
          <w:p>
            <w:r>
              <w:rPr/>
              <w:t xml:space="preserve">1</w:t>
            </w:r>
          </w:p>
        </w:tc>
        <w:tc>
          <w:tcPr>
            <w:tcW w:type="dxa" w:w="2160"/>
          </w:tcPr>
          <w:p>
            <w:r>
              <w:rPr/>
              <w:t xml:space="preserve">900,00 €</w:t>
            </w:r>
          </w:p>
        </w:tc>
        <w:tc>
          <w:tcPr>
            <w:tcW w:type="dxa" w:w="2160"/>
          </w:tcPr>
          <w:p>
            <w:r>
              <w:rPr/>
              <w:t xml:space="preserve">900,00 €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Berichtserstellung</w:t>
            </w:r>
          </w:p>
        </w:tc>
        <w:tc>
          <w:tcPr>
            <w:tcW w:type="dxa" w:w="2160"/>
          </w:tcPr>
          <w:p>
            <w:r>
              <w:rPr/>
              <w:t xml:space="preserve">1</w:t>
            </w:r>
          </w:p>
        </w:tc>
        <w:tc>
          <w:tcPr>
            <w:tcW w:type="dxa" w:w="2160"/>
          </w:tcPr>
          <w:p>
            <w:r>
              <w:rPr/>
              <w:t xml:space="preserve">350,00 €</w:t>
            </w:r>
          </w:p>
        </w:tc>
        <w:tc>
          <w:tcPr>
            <w:tcW w:type="dxa" w:w="2160"/>
          </w:tcPr>
          <w:p>
            <w:r>
              <w:rPr/>
              <w:t xml:space="preserve">350,00 €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Präsentationstermin</w:t>
            </w:r>
          </w:p>
        </w:tc>
        <w:tc>
          <w:tcPr>
            <w:tcW w:type="dxa" w:w="2160"/>
          </w:tcPr>
          <w:p>
            <w:r>
              <w:rPr/>
              <w:t xml:space="preserve">1</w:t>
            </w:r>
          </w:p>
        </w:tc>
        <w:tc>
          <w:tcPr>
            <w:tcW w:type="dxa" w:w="2160"/>
          </w:tcPr>
          <w:p>
            <w:r>
              <w:rPr/>
              <w:t xml:space="preserve">120,00 €</w:t>
            </w:r>
          </w:p>
        </w:tc>
        <w:tc>
          <w:tcPr>
            <w:tcW w:type="dxa" w:w="2160"/>
          </w:tcPr>
          <w:p>
            <w:r>
              <w:rPr/>
              <w:t xml:space="preserve">120,00 €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Nachbetreuung</w:t>
            </w:r>
          </w:p>
        </w:tc>
        <w:tc>
          <w:tcPr>
            <w:tcW w:type="dxa" w:w="2160"/>
          </w:tcPr>
          <w:p>
            <w:r>
              <w:rPr/>
              <w:t xml:space="preserve">1</w:t>
            </w:r>
          </w:p>
        </w:tc>
        <w:tc>
          <w:tcPr>
            <w:tcW w:type="dxa" w:w="2160"/>
          </w:tcPr>
          <w:p>
            <w:r>
              <w:rPr/>
              <w:t xml:space="preserve">180,00 €</w:t>
            </w:r>
          </w:p>
        </w:tc>
        <w:tc>
          <w:tcPr>
            <w:tcW w:type="dxa" w:w="2160"/>
          </w:tcPr>
          <w:p>
            <w:r>
              <w:rPr/>
              <w:t xml:space="preserve">180,00 €</w:t>
            </w:r>
          </w:p>
        </w:tc>
      </w:tr>
    </w:tbl>
    <w:p>
      <w:r>
        <w:rPr>
          <w:b/>
          <w:color w:val="C00000"/>
          <w:sz w:val="24"/>
        </w:rPr>
        <w:t xml:space="preserve">Steuerübersicht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Zwischensumme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Rabatt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Nettobetrag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Steuersatz</w:t>
            </w:r>
          </w:p>
        </w:tc>
        <w:tc>
          <w:tcPr>
            <w:tcW w:type="dxa" w:w="4320"/>
          </w:tcPr>
          <w:p>
            <w:r>
              <w:rPr/>
              <w:t xml:space="preserve">19 %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USt.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Abzugssatz</w:t>
            </w:r>
          </w:p>
        </w:tc>
        <w:tc>
          <w:tcPr>
            <w:tcW w:type="dxa" w:w="4320"/>
          </w:tcPr>
          <w:p>
            <w:r>
              <w:rPr/>
              <w:t xml:space="preserve">15 %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Steuerabzug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Zahlbetrag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</w:tbl>
    <w:p>
      <w:r>
        <w:rPr>
          <w:b/>
          <w:color w:val="C00000"/>
          <w:sz w:val="24"/>
        </w:rPr>
        <w:t xml:space="preserve">Wichtige Felder dieses Musters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Feld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Verwendung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Nettobetrag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USt.-Satz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Abzugssatz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Zahlbetrag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</w:tbl>
    <w:p>
      <w:r>
        <w:rPr>
          <w:b/>
          <w:color w:val="C00000"/>
          <w:sz w:val="24"/>
        </w:rPr>
        <w:t xml:space="preserve">Bedingungen und Hinweise</w:t>
      </w:r>
    </w:p>
    <w:p>
      <w:r>
        <w:rPr/>
        <w:t xml:space="preserve">- Ein Steuerabzug ist nur anzusetzen, wenn er im konkreten Fall zutrifft.</w:t>
      </w:r>
    </w:p>
    <w:p>
      <w:r>
        <w:rPr/>
        <w:t xml:space="preserve">- Die Steuer wird auf den Nettobetrag berechnet; der Abzug reduziert den Zahlbetrag.</w:t>
      </w:r>
    </w:p>
    <w:p>
      <w:r>
        <w:rPr/>
        <w:t xml:space="preserve">- Steuerliche Sätze sollten vor der finalen Rechnung geprüft werden.</w:t>
      </w:r>
    </w:p>
    <w:p>
      <w:r>
        <w:rPr>
          <w:b/>
          <w:color w:val="C00000"/>
          <w:sz w:val="24"/>
        </w:rPr>
        <w:t xml:space="preserve">Annahme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Unterschrift Anbieter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Annahme durch den Kunden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/>
            </w:r>
          </w:p>
        </w:tc>
        <w:tc>
          <w:tcPr>
            <w:tcW w:type="dxa" w:w="4320"/>
          </w:tcPr>
          <w:p>
            <w:r>
              <w:rPr/>
              <w:t xml:space="preserve"/>
            </w:r>
          </w:p>
        </w:tc>
      </w:tr>
    </w:tbl>
    <w:sectPr>
      <w:pgSz w:w="12240" w:h="15840"/>
      <w:pgMar w:top="1200" w:right="1200" w:bottom="1200" w:left="1200" w:header="720" w:footer="72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</w:rPr>
  </w:style>
</w:styles>
</file>